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F93F" w14:textId="5FEC62D4" w:rsidR="00B31DCD" w:rsidRDefault="006F1344"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4 december</w:t>
      </w:r>
      <w:bookmarkStart w:id="0" w:name="_GoBack"/>
      <w:bookmarkEnd w:id="0"/>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201</w:t>
      </w:r>
      <w:r w:rsidR="002F1FAF">
        <w:rPr>
          <w:rFonts w:ascii="Seat Bcn" w:hAnsi="Seat Bcn" w:cs="SeatBcn-Medium"/>
          <w:spacing w:val="-1"/>
          <w:sz w:val="20"/>
          <w:szCs w:val="20"/>
          <w:lang w:val="en-GB"/>
        </w:rPr>
        <w:t>9</w:t>
      </w:r>
    </w:p>
    <w:p w14:paraId="09CBE80A" w14:textId="77777777" w:rsidR="009A416E" w:rsidRPr="009B0403" w:rsidRDefault="009B0403" w:rsidP="009A416E">
      <w:pPr>
        <w:pStyle w:val="Title"/>
        <w:spacing w:before="120" w:line="240" w:lineRule="auto"/>
        <w:rPr>
          <w:rFonts w:ascii="Seat Bcn" w:eastAsiaTheme="minorEastAsia" w:hAnsi="Seat Bcn" w:cs="Times New Roman"/>
          <w:b/>
          <w:bCs w:val="0"/>
          <w:kern w:val="0"/>
          <w:sz w:val="36"/>
          <w:szCs w:val="36"/>
          <w:lang w:val="en-GB" w:eastAsia="en-US"/>
        </w:rPr>
      </w:pPr>
      <w:r w:rsidRPr="009B0403">
        <w:rPr>
          <w:rFonts w:ascii="Seat Bcn" w:hAnsi="Seat Bcn"/>
          <w:b/>
          <w:sz w:val="36"/>
          <w:szCs w:val="36"/>
          <w:lang w:val="nl-NL"/>
        </w:rPr>
        <w:t>SEAT op twee wielen</w:t>
      </w:r>
    </w:p>
    <w:p w14:paraId="6E918EBD" w14:textId="77777777" w:rsidR="009A416E" w:rsidRPr="001A4F2E" w:rsidRDefault="009B0403"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1A4F2E">
        <w:rPr>
          <w:rFonts w:ascii="Seat Bcn" w:hAnsi="Seat Bcn"/>
          <w:b/>
          <w:sz w:val="20"/>
          <w:szCs w:val="20"/>
          <w:lang w:val="nl-NL"/>
        </w:rPr>
        <w:t>Voor de koetswerkdesigners van SEAT was de uitdaging bij het ontwerp van de e-Scooter concept om over te stappen naar de wereld van de tweewielers</w:t>
      </w:r>
    </w:p>
    <w:p w14:paraId="611DD0F5" w14:textId="77777777" w:rsidR="009A416E" w:rsidRPr="001A4F2E" w:rsidRDefault="001A4F2E" w:rsidP="009A416E">
      <w:pPr>
        <w:pStyle w:val="Prrafobsico"/>
        <w:numPr>
          <w:ilvl w:val="0"/>
          <w:numId w:val="1"/>
        </w:numPr>
        <w:ind w:left="426" w:hanging="284"/>
        <w:rPr>
          <w:rFonts w:ascii="Seat Bcn" w:hAnsi="Seat Bcn" w:cs="SeatBcn-Medium"/>
          <w:b/>
          <w:color w:val="auto"/>
          <w:spacing w:val="-1"/>
          <w:sz w:val="20"/>
          <w:szCs w:val="20"/>
          <w:lang w:val="nl-NL"/>
        </w:rPr>
      </w:pPr>
      <w:r w:rsidRPr="001A4F2E">
        <w:rPr>
          <w:rFonts w:ascii="Seat Bcn" w:hAnsi="Seat Bcn"/>
          <w:b/>
          <w:sz w:val="20"/>
          <w:szCs w:val="20"/>
          <w:lang w:val="nl-NL"/>
        </w:rPr>
        <w:t>Functionaliteit en zichtbaarheid waren het belangrijkst tijdens de ontwikkeling om een elektrische scooter te creëren die gericht is op motordelen</w:t>
      </w:r>
    </w:p>
    <w:p w14:paraId="4FE64136" w14:textId="77777777" w:rsidR="009A416E" w:rsidRPr="001A4F2E" w:rsidRDefault="001A4F2E" w:rsidP="009A416E">
      <w:pPr>
        <w:pStyle w:val="Prrafobsico"/>
        <w:numPr>
          <w:ilvl w:val="0"/>
          <w:numId w:val="1"/>
        </w:numPr>
        <w:ind w:left="426" w:hanging="284"/>
        <w:rPr>
          <w:rFonts w:ascii="Seat Bcn" w:hAnsi="Seat Bcn" w:cs="SeatBcn-Medium"/>
          <w:b/>
          <w:spacing w:val="-1"/>
          <w:sz w:val="20"/>
          <w:szCs w:val="20"/>
          <w:lang w:val="nl-NL"/>
        </w:rPr>
      </w:pPr>
      <w:r w:rsidRPr="001A4F2E">
        <w:rPr>
          <w:rFonts w:ascii="Seat Bcn" w:hAnsi="Seat Bcn"/>
          <w:b/>
          <w:sz w:val="20"/>
          <w:szCs w:val="20"/>
          <w:lang w:val="nl-NL"/>
        </w:rPr>
        <w:t>Zuiver elektrisch met een rijbereik van 115 kilometer en een marktintroductie in 2020</w:t>
      </w:r>
    </w:p>
    <w:p w14:paraId="4F609845" w14:textId="77777777" w:rsidR="002F1FAF" w:rsidRPr="001A4F2E" w:rsidRDefault="002F1FAF" w:rsidP="009A416E">
      <w:pPr>
        <w:pStyle w:val="Prrafobsico"/>
        <w:ind w:left="426"/>
        <w:rPr>
          <w:rFonts w:ascii="Seat Bcn" w:hAnsi="Seat Bcn" w:cs="SeatBcn-Medium"/>
          <w:b/>
          <w:color w:val="auto"/>
          <w:spacing w:val="-1"/>
          <w:sz w:val="20"/>
          <w:szCs w:val="20"/>
          <w:lang w:val="nl-NL"/>
        </w:rPr>
      </w:pPr>
    </w:p>
    <w:p w14:paraId="47BE7F3C" w14:textId="77777777" w:rsidR="00A16A93" w:rsidRPr="00B5555F" w:rsidRDefault="00A16A93" w:rsidP="00A16A93">
      <w:pPr>
        <w:rPr>
          <w:rFonts w:ascii="Seat Bcn" w:hAnsi="Seat Bcn"/>
          <w:sz w:val="20"/>
          <w:szCs w:val="20"/>
          <w:lang w:val="nl-NL"/>
        </w:rPr>
      </w:pPr>
      <w:r w:rsidRPr="00B5555F">
        <w:rPr>
          <w:rFonts w:ascii="Seat Bcn" w:hAnsi="Seat Bcn"/>
          <w:sz w:val="20"/>
          <w:szCs w:val="20"/>
          <w:lang w:val="nl-NL"/>
        </w:rPr>
        <w:t>Het is 66 jaar geleden dat SEAT zijn eerste auto tekende. Vandaag treedt het bedrijf toe tot de mobiliteit van de toekomst met zijn nieuwe concept op twee wielen. We werpen een blik op de door SEAT ontworpen e-Scooter concept, die elektrisch en geconnecteerd is en aangepast aan deelsystemen.</w:t>
      </w:r>
    </w:p>
    <w:p w14:paraId="7223F769" w14:textId="77777777" w:rsidR="00A16A93" w:rsidRPr="00B5555F" w:rsidRDefault="00A16A93" w:rsidP="00A16A93">
      <w:pPr>
        <w:rPr>
          <w:rFonts w:ascii="Seat Bcn" w:hAnsi="Seat Bcn"/>
          <w:sz w:val="20"/>
          <w:szCs w:val="20"/>
          <w:lang w:val="nl-NL"/>
        </w:rPr>
      </w:pPr>
      <w:r w:rsidRPr="00B5555F">
        <w:rPr>
          <w:rFonts w:ascii="Seat Bcn" w:hAnsi="Seat Bcn"/>
          <w:b/>
          <w:sz w:val="20"/>
          <w:szCs w:val="20"/>
          <w:lang w:val="nl-NL"/>
        </w:rPr>
        <w:t>Een nieuwe aanpak.</w:t>
      </w:r>
      <w:r w:rsidRPr="00B5555F">
        <w:rPr>
          <w:rFonts w:ascii="Seat Bcn" w:hAnsi="Seat Bcn"/>
          <w:sz w:val="20"/>
          <w:szCs w:val="20"/>
          <w:lang w:val="nl-NL"/>
        </w:rPr>
        <w:t xml:space="preserve"> Een andere instelling was de sleutel om te beginnen aan het design van de nieuwe SEAT e-Scooter concept: </w:t>
      </w:r>
      <w:r w:rsidRPr="00872C4E">
        <w:rPr>
          <w:rFonts w:ascii="Seat Bcn" w:hAnsi="Seat Bcn"/>
          <w:b/>
          <w:sz w:val="20"/>
          <w:szCs w:val="20"/>
          <w:lang w:val="nl-NL"/>
        </w:rPr>
        <w:t>“Het gaat om een volledig nieuwe visie. Een motorfiets is veel interactiever met zijn gebruikers en er zijn veel meer ergonomische implicaties,”</w:t>
      </w:r>
      <w:r w:rsidRPr="00B5555F">
        <w:rPr>
          <w:rFonts w:ascii="Seat Bcn" w:hAnsi="Seat Bcn"/>
          <w:sz w:val="20"/>
          <w:szCs w:val="20"/>
          <w:lang w:val="nl-NL"/>
        </w:rPr>
        <w:t xml:space="preserve"> vertelt Joan </w:t>
      </w:r>
      <w:proofErr w:type="spellStart"/>
      <w:r w:rsidRPr="00B5555F">
        <w:rPr>
          <w:rFonts w:ascii="Seat Bcn" w:hAnsi="Seat Bcn"/>
          <w:sz w:val="20"/>
          <w:szCs w:val="20"/>
          <w:lang w:val="nl-NL"/>
        </w:rPr>
        <w:t>Melenchon</w:t>
      </w:r>
      <w:proofErr w:type="spellEnd"/>
      <w:r w:rsidRPr="00B5555F">
        <w:rPr>
          <w:rFonts w:ascii="Seat Bcn" w:hAnsi="Seat Bcn"/>
          <w:sz w:val="20"/>
          <w:szCs w:val="20"/>
          <w:lang w:val="nl-NL"/>
        </w:rPr>
        <w:t xml:space="preserve">, koetswerkdesigner bij SEAT. Dit was de eerste uitdaging voor het team dat de e-Scooter concept bedacht. Meer onderdelen en meer verbanden tussen de elementen om een exclusief pakket te bouwen. </w:t>
      </w:r>
      <w:r w:rsidRPr="00872C4E">
        <w:rPr>
          <w:rFonts w:ascii="Seat Bcn" w:hAnsi="Seat Bcn"/>
          <w:b/>
          <w:sz w:val="20"/>
          <w:szCs w:val="20"/>
          <w:lang w:val="nl-NL"/>
        </w:rPr>
        <w:t>“Voor een auto-ontwerper was het duidelijk een enorme uitdaging om iets te bedenken voor een publiek dat anders is dan wat we gewoon zijn,”</w:t>
      </w:r>
      <w:r w:rsidRPr="00B5555F">
        <w:rPr>
          <w:rFonts w:ascii="Seat Bcn" w:hAnsi="Seat Bcn"/>
          <w:sz w:val="20"/>
          <w:szCs w:val="20"/>
          <w:lang w:val="nl-NL"/>
        </w:rPr>
        <w:t xml:space="preserve"> vertelt Francesca </w:t>
      </w:r>
      <w:proofErr w:type="spellStart"/>
      <w:r w:rsidRPr="00B5555F">
        <w:rPr>
          <w:rFonts w:ascii="Seat Bcn" w:hAnsi="Seat Bcn"/>
          <w:sz w:val="20"/>
          <w:szCs w:val="20"/>
          <w:lang w:val="nl-NL"/>
        </w:rPr>
        <w:t>Sangalli</w:t>
      </w:r>
      <w:proofErr w:type="spellEnd"/>
      <w:r w:rsidRPr="00B5555F">
        <w:rPr>
          <w:rFonts w:ascii="Seat Bcn" w:hAnsi="Seat Bcn"/>
          <w:sz w:val="20"/>
          <w:szCs w:val="20"/>
          <w:lang w:val="nl-NL"/>
        </w:rPr>
        <w:t xml:space="preserve">, hoofd </w:t>
      </w:r>
      <w:proofErr w:type="spellStart"/>
      <w:r w:rsidRPr="00B5555F">
        <w:rPr>
          <w:rFonts w:ascii="Seat Bcn" w:hAnsi="Seat Bcn"/>
          <w:sz w:val="20"/>
          <w:szCs w:val="20"/>
          <w:lang w:val="nl-NL"/>
        </w:rPr>
        <w:t>Color&amp;Trim</w:t>
      </w:r>
      <w:proofErr w:type="spellEnd"/>
      <w:r w:rsidRPr="00B5555F">
        <w:rPr>
          <w:rFonts w:ascii="Seat Bcn" w:hAnsi="Seat Bcn"/>
          <w:sz w:val="20"/>
          <w:szCs w:val="20"/>
          <w:lang w:val="nl-NL"/>
        </w:rPr>
        <w:t xml:space="preserve"> bij SEAT.</w:t>
      </w:r>
    </w:p>
    <w:p w14:paraId="68D77672" w14:textId="77777777" w:rsidR="00A16A93" w:rsidRPr="00B5555F" w:rsidRDefault="00A16A93" w:rsidP="00A16A93">
      <w:pPr>
        <w:rPr>
          <w:rFonts w:ascii="Seat Bcn" w:hAnsi="Seat Bcn"/>
          <w:sz w:val="20"/>
          <w:szCs w:val="20"/>
          <w:lang w:val="nl-NL"/>
        </w:rPr>
      </w:pPr>
      <w:r w:rsidRPr="00B5555F">
        <w:rPr>
          <w:rFonts w:ascii="Seat Bcn" w:hAnsi="Seat Bcn"/>
          <w:b/>
          <w:sz w:val="20"/>
          <w:szCs w:val="20"/>
          <w:lang w:val="nl-NL"/>
        </w:rPr>
        <w:t>Volledig elektrisch.</w:t>
      </w:r>
      <w:r w:rsidRPr="00B5555F">
        <w:rPr>
          <w:rFonts w:ascii="Seat Bcn" w:hAnsi="Seat Bcn"/>
          <w:sz w:val="20"/>
          <w:szCs w:val="20"/>
          <w:lang w:val="nl-NL"/>
        </w:rPr>
        <w:t xml:space="preserve"> De e-Scooter concept is ontworpen en bedacht in Barcelona, de Europese stad met de grootste populatie aan motorfietsen, en maakt deel uit van de strategie voor stedelijke mobiliteit van het bedrijf. Zijn structuur bestaat uit zuivere, gestileerde lijnen die een geometrisch patroon vormen. </w:t>
      </w:r>
      <w:r w:rsidRPr="00872C4E">
        <w:rPr>
          <w:rFonts w:ascii="Seat Bcn" w:hAnsi="Seat Bcn"/>
          <w:b/>
          <w:sz w:val="20"/>
          <w:szCs w:val="20"/>
          <w:lang w:val="nl-NL"/>
        </w:rPr>
        <w:t>“We wouden vooral dat dit een ongecompliceerd, iconisch en praktisch voertuig werd. We hebben vermeden om er een visueel minimalistisch pakket van te maken en hebben ons in de plaats daarvan geconcentreerd op een minder utilitaire look,”</w:t>
      </w:r>
      <w:r w:rsidRPr="00B5555F">
        <w:rPr>
          <w:rFonts w:ascii="Seat Bcn" w:hAnsi="Seat Bcn"/>
          <w:sz w:val="20"/>
          <w:szCs w:val="20"/>
          <w:lang w:val="nl-NL"/>
        </w:rPr>
        <w:t xml:space="preserve"> zo verzekert Joan </w:t>
      </w:r>
      <w:proofErr w:type="spellStart"/>
      <w:r w:rsidRPr="00B5555F">
        <w:rPr>
          <w:rFonts w:ascii="Seat Bcn" w:hAnsi="Seat Bcn"/>
          <w:sz w:val="20"/>
          <w:szCs w:val="20"/>
          <w:lang w:val="nl-NL"/>
        </w:rPr>
        <w:t>Melenchon</w:t>
      </w:r>
      <w:proofErr w:type="spellEnd"/>
      <w:r w:rsidRPr="00B5555F">
        <w:rPr>
          <w:rFonts w:ascii="Seat Bcn" w:hAnsi="Seat Bcn"/>
          <w:sz w:val="20"/>
          <w:szCs w:val="20"/>
          <w:lang w:val="nl-NL"/>
        </w:rPr>
        <w:t>. Het design is 100 procent functioneel voor een elektrische scooter, met een verwijderbare batterij voor eenvoudig opladen.</w:t>
      </w:r>
    </w:p>
    <w:p w14:paraId="2CE7E4A2" w14:textId="77777777" w:rsidR="00A16A93" w:rsidRPr="00B5555F" w:rsidRDefault="00A16A93" w:rsidP="00A16A93">
      <w:pPr>
        <w:rPr>
          <w:rFonts w:ascii="Seat Bcn" w:hAnsi="Seat Bcn"/>
          <w:sz w:val="20"/>
          <w:szCs w:val="20"/>
          <w:lang w:val="nl-NL"/>
        </w:rPr>
      </w:pPr>
      <w:r w:rsidRPr="00B5555F">
        <w:rPr>
          <w:rFonts w:ascii="Seat Bcn" w:hAnsi="Seat Bcn"/>
          <w:b/>
          <w:sz w:val="20"/>
          <w:szCs w:val="20"/>
          <w:lang w:val="nl-NL"/>
        </w:rPr>
        <w:t>Ontwikkeld om te delen.</w:t>
      </w:r>
      <w:r w:rsidRPr="00B5555F">
        <w:rPr>
          <w:rFonts w:ascii="Seat Bcn" w:hAnsi="Seat Bcn"/>
          <w:sz w:val="20"/>
          <w:szCs w:val="20"/>
          <w:lang w:val="nl-NL"/>
        </w:rPr>
        <w:t xml:space="preserve"> De e-Scooter concept is ontwikkeld voor allerlei soorten klanten, maar is vooral gericht op motordelen. Om die reden zijn stevige materialen gekozen, zoals rubber op de zijbumpers, en de onderdelen zijn strategisch geplaatst zodat ze eenvoudig kunnen worden vervangen. Onder het speciale nauw aansluitende zadel is genoeg ruimte voor twee helmen. Om geconnecteerd te blijven heeft de e-Scooter twee USB-stekkers en een plek om een mobiele telefoon te plaatsen.</w:t>
      </w:r>
    </w:p>
    <w:p w14:paraId="573ADFEF" w14:textId="77777777" w:rsidR="00A16A93" w:rsidRPr="00B5555F" w:rsidRDefault="00A16A93" w:rsidP="00A16A93">
      <w:pPr>
        <w:rPr>
          <w:rFonts w:ascii="Seat Bcn" w:hAnsi="Seat Bcn"/>
          <w:sz w:val="20"/>
          <w:szCs w:val="20"/>
          <w:lang w:val="nl-NL"/>
        </w:rPr>
      </w:pPr>
      <w:r w:rsidRPr="00B5555F">
        <w:rPr>
          <w:rFonts w:ascii="Seat Bcn" w:hAnsi="Seat Bcn"/>
          <w:b/>
          <w:sz w:val="20"/>
          <w:szCs w:val="20"/>
          <w:lang w:val="nl-NL"/>
        </w:rPr>
        <w:t>Fluorescerende zichtbaarheid garandeert veiligheid.</w:t>
      </w:r>
      <w:r w:rsidRPr="00B5555F">
        <w:rPr>
          <w:rFonts w:ascii="Seat Bcn" w:hAnsi="Seat Bcn"/>
          <w:sz w:val="20"/>
          <w:szCs w:val="20"/>
          <w:lang w:val="nl-NL"/>
        </w:rPr>
        <w:t xml:space="preserve"> Zichtbaarheid was een ander belangrijk designaspect dat nadruk kreeg om dit gedeelde voertuigconcept te verbeteren. </w:t>
      </w:r>
      <w:r w:rsidRPr="00F950CE">
        <w:rPr>
          <w:rFonts w:ascii="Seat Bcn" w:hAnsi="Seat Bcn"/>
          <w:b/>
          <w:sz w:val="20"/>
          <w:szCs w:val="20"/>
          <w:lang w:val="nl-NL"/>
        </w:rPr>
        <w:t>“We wouden dat hij onmiddellijk herkenbaar was en hebben ons geconcentreerd op het maken van een heel iconisch product. Je parkeert de scooter, wandelt weg en hij blijft in je gedachten hangen,”</w:t>
      </w:r>
      <w:r w:rsidRPr="00B5555F">
        <w:rPr>
          <w:rFonts w:ascii="Seat Bcn" w:hAnsi="Seat Bcn"/>
          <w:sz w:val="20"/>
          <w:szCs w:val="20"/>
          <w:lang w:val="nl-NL"/>
        </w:rPr>
        <w:t xml:space="preserve"> zegt Joan. De </w:t>
      </w:r>
      <w:proofErr w:type="spellStart"/>
      <w:r w:rsidRPr="00B5555F">
        <w:rPr>
          <w:rFonts w:ascii="Seat Bcn" w:hAnsi="Seat Bcn"/>
          <w:sz w:val="20"/>
          <w:szCs w:val="20"/>
          <w:lang w:val="nl-NL"/>
        </w:rPr>
        <w:t>Color&amp;Trim-designers</w:t>
      </w:r>
      <w:proofErr w:type="spellEnd"/>
      <w:r w:rsidRPr="00B5555F">
        <w:rPr>
          <w:rFonts w:ascii="Seat Bcn" w:hAnsi="Seat Bcn"/>
          <w:sz w:val="20"/>
          <w:szCs w:val="20"/>
          <w:lang w:val="nl-NL"/>
        </w:rPr>
        <w:t xml:space="preserve"> kozen voor zwart als de </w:t>
      </w:r>
      <w:r w:rsidRPr="00B5555F">
        <w:rPr>
          <w:rFonts w:ascii="Seat Bcn" w:hAnsi="Seat Bcn"/>
          <w:sz w:val="20"/>
          <w:szCs w:val="20"/>
          <w:lang w:val="nl-NL"/>
        </w:rPr>
        <w:lastRenderedPageBreak/>
        <w:t xml:space="preserve">basiskleur voor het hele concept, dat dan wordt opgefleurd door fluorescerend wit op meest naar buiten stekende delen. </w:t>
      </w:r>
      <w:r w:rsidRPr="00F950CE">
        <w:rPr>
          <w:rFonts w:ascii="Seat Bcn" w:hAnsi="Seat Bcn"/>
          <w:b/>
          <w:sz w:val="20"/>
          <w:szCs w:val="20"/>
          <w:lang w:val="nl-NL"/>
        </w:rPr>
        <w:t>“We hebben die intense kleur enkel aan deze iconische delen toegevoegd. Dat maakt de e-Scooter zeer zichtbaar voor andere bestuurders en brengt zo extra veiligheid,”</w:t>
      </w:r>
      <w:r w:rsidRPr="00B5555F">
        <w:rPr>
          <w:rFonts w:ascii="Seat Bcn" w:hAnsi="Seat Bcn"/>
          <w:sz w:val="20"/>
          <w:szCs w:val="20"/>
          <w:lang w:val="nl-NL"/>
        </w:rPr>
        <w:t xml:space="preserve"> bevestigt Francesca.</w:t>
      </w:r>
    </w:p>
    <w:p w14:paraId="08ADBFCD" w14:textId="77777777" w:rsidR="00A16A93" w:rsidRPr="00B5555F" w:rsidRDefault="00A16A93" w:rsidP="00A16A93">
      <w:pPr>
        <w:rPr>
          <w:rFonts w:ascii="Seat Bcn" w:hAnsi="Seat Bcn"/>
          <w:sz w:val="20"/>
          <w:szCs w:val="20"/>
          <w:lang w:val="nl-NL"/>
        </w:rPr>
      </w:pPr>
      <w:r w:rsidRPr="00B5555F">
        <w:rPr>
          <w:rFonts w:ascii="Seat Bcn" w:hAnsi="Seat Bcn"/>
          <w:b/>
          <w:sz w:val="20"/>
          <w:szCs w:val="20"/>
          <w:lang w:val="nl-NL"/>
        </w:rPr>
        <w:t>Geïnspireerd door de auto-industrie.</w:t>
      </w:r>
      <w:r w:rsidRPr="00B5555F">
        <w:rPr>
          <w:rFonts w:ascii="Seat Bcn" w:hAnsi="Seat Bcn"/>
          <w:sz w:val="20"/>
          <w:szCs w:val="20"/>
          <w:lang w:val="nl-NL"/>
        </w:rPr>
        <w:t xml:space="preserve"> De jongste technologie die in nieuwe auto’s wordt toegepast is ook terug te vinden in </w:t>
      </w:r>
      <w:proofErr w:type="spellStart"/>
      <w:r w:rsidRPr="00B5555F">
        <w:rPr>
          <w:rFonts w:ascii="Seat Bcn" w:hAnsi="Seat Bcn"/>
          <w:sz w:val="20"/>
          <w:szCs w:val="20"/>
          <w:lang w:val="nl-NL"/>
        </w:rPr>
        <w:t>SEATs</w:t>
      </w:r>
      <w:proofErr w:type="spellEnd"/>
      <w:r w:rsidRPr="00B5555F">
        <w:rPr>
          <w:rFonts w:ascii="Seat Bcn" w:hAnsi="Seat Bcn"/>
          <w:sz w:val="20"/>
          <w:szCs w:val="20"/>
          <w:lang w:val="nl-NL"/>
        </w:rPr>
        <w:t xml:space="preserve"> e-Scooter concept. Hij heeft een verlichting die om de voor- en de achterkant heenloopt en een innovatie die wel vaker wordt gezien op auto’s, maar niet op motorfietsen: </w:t>
      </w:r>
      <w:r w:rsidRPr="00872C4E">
        <w:rPr>
          <w:rFonts w:ascii="Seat Bcn" w:hAnsi="Seat Bcn"/>
          <w:b/>
          <w:sz w:val="20"/>
          <w:szCs w:val="20"/>
          <w:lang w:val="nl-NL"/>
        </w:rPr>
        <w:t>“Hij is uitgerust met dynamische richtingaanwijzers, die vandaag een gewoon onderdeel zijn van auto’s. We wouden ze ook op onze scooter integreren omdat ze een onmiskenbare aanwijzing geven en tegelijk een iconisch statement maken,”</w:t>
      </w:r>
      <w:r w:rsidRPr="00B5555F">
        <w:rPr>
          <w:rFonts w:ascii="Seat Bcn" w:hAnsi="Seat Bcn"/>
          <w:sz w:val="20"/>
          <w:szCs w:val="20"/>
          <w:lang w:val="nl-NL"/>
        </w:rPr>
        <w:t xml:space="preserve"> zegt Joan.</w:t>
      </w:r>
    </w:p>
    <w:p w14:paraId="0CA3C523" w14:textId="77777777" w:rsidR="00A16A93" w:rsidRPr="00B5555F" w:rsidRDefault="00A16A93" w:rsidP="00A16A93">
      <w:pPr>
        <w:rPr>
          <w:rFonts w:ascii="Seat Bcn" w:hAnsi="Seat Bcn"/>
          <w:sz w:val="20"/>
          <w:szCs w:val="20"/>
          <w:lang w:val="nl-NL"/>
        </w:rPr>
      </w:pPr>
    </w:p>
    <w:p w14:paraId="01CE82E5" w14:textId="77777777" w:rsidR="00A16A93" w:rsidRPr="00B5555F" w:rsidRDefault="00A16A93" w:rsidP="00A16A93">
      <w:pPr>
        <w:rPr>
          <w:rFonts w:ascii="Seat Bcn" w:hAnsi="Seat Bcn"/>
          <w:b/>
          <w:sz w:val="20"/>
          <w:szCs w:val="20"/>
          <w:lang w:val="nl-NL"/>
        </w:rPr>
      </w:pPr>
      <w:r w:rsidRPr="00B5555F">
        <w:rPr>
          <w:rFonts w:ascii="Seat Bcn" w:hAnsi="Seat Bcn"/>
          <w:b/>
          <w:sz w:val="20"/>
          <w:szCs w:val="20"/>
          <w:lang w:val="nl-NL"/>
        </w:rPr>
        <w:t>De SEAT e-Scooter, feiten en cijfers</w:t>
      </w:r>
    </w:p>
    <w:p w14:paraId="6A8040FD" w14:textId="77777777" w:rsidR="00A16A93" w:rsidRPr="00872C4E" w:rsidRDefault="00A16A93" w:rsidP="00872C4E">
      <w:pPr>
        <w:pStyle w:val="ListParagraph"/>
        <w:numPr>
          <w:ilvl w:val="0"/>
          <w:numId w:val="4"/>
        </w:numPr>
        <w:rPr>
          <w:rFonts w:ascii="Seat Bcn" w:hAnsi="Seat Bcn"/>
          <w:sz w:val="20"/>
          <w:szCs w:val="20"/>
          <w:lang w:val="nl-NL"/>
        </w:rPr>
      </w:pPr>
      <w:r w:rsidRPr="00872C4E">
        <w:rPr>
          <w:rFonts w:ascii="Seat Bcn" w:hAnsi="Seat Bcn"/>
          <w:sz w:val="20"/>
          <w:szCs w:val="20"/>
          <w:lang w:val="nl-NL"/>
        </w:rPr>
        <w:t>100% elektrisch</w:t>
      </w:r>
    </w:p>
    <w:p w14:paraId="554A13C9" w14:textId="77777777" w:rsidR="00A16A93" w:rsidRPr="00872C4E" w:rsidRDefault="00A16A93" w:rsidP="00872C4E">
      <w:pPr>
        <w:pStyle w:val="ListParagraph"/>
        <w:numPr>
          <w:ilvl w:val="0"/>
          <w:numId w:val="4"/>
        </w:numPr>
        <w:rPr>
          <w:rFonts w:ascii="Seat Bcn" w:hAnsi="Seat Bcn"/>
          <w:sz w:val="20"/>
          <w:szCs w:val="20"/>
          <w:lang w:val="nl-NL"/>
        </w:rPr>
      </w:pPr>
      <w:r w:rsidRPr="00872C4E">
        <w:rPr>
          <w:rFonts w:ascii="Seat Bcn" w:hAnsi="Seat Bcn"/>
          <w:sz w:val="20"/>
          <w:szCs w:val="20"/>
          <w:lang w:val="nl-NL"/>
        </w:rPr>
        <w:t>115 kilometer rijbereik</w:t>
      </w:r>
    </w:p>
    <w:p w14:paraId="15E5E9C1" w14:textId="77777777" w:rsidR="00A16A93" w:rsidRPr="00872C4E" w:rsidRDefault="00A16A93" w:rsidP="00872C4E">
      <w:pPr>
        <w:pStyle w:val="ListParagraph"/>
        <w:numPr>
          <w:ilvl w:val="0"/>
          <w:numId w:val="4"/>
        </w:numPr>
        <w:rPr>
          <w:rFonts w:ascii="Seat Bcn" w:hAnsi="Seat Bcn"/>
          <w:sz w:val="20"/>
          <w:szCs w:val="20"/>
          <w:lang w:val="nl-NL"/>
        </w:rPr>
      </w:pPr>
      <w:r w:rsidRPr="00872C4E">
        <w:rPr>
          <w:rFonts w:ascii="Seat Bcn" w:hAnsi="Seat Bcn"/>
          <w:sz w:val="20"/>
          <w:szCs w:val="20"/>
          <w:lang w:val="nl-NL"/>
        </w:rPr>
        <w:t>11 kW vermogen (vergelijkbaar met 125</w:t>
      </w:r>
      <w:r w:rsidR="00B5555F" w:rsidRPr="00872C4E">
        <w:rPr>
          <w:rFonts w:ascii="Seat Bcn" w:hAnsi="Seat Bcn"/>
          <w:sz w:val="20"/>
          <w:szCs w:val="20"/>
          <w:lang w:val="nl-NL"/>
        </w:rPr>
        <w:t xml:space="preserve"> </w:t>
      </w:r>
      <w:r w:rsidRPr="00872C4E">
        <w:rPr>
          <w:rFonts w:ascii="Seat Bcn" w:hAnsi="Seat Bcn"/>
          <w:sz w:val="20"/>
          <w:szCs w:val="20"/>
          <w:lang w:val="nl-NL"/>
        </w:rPr>
        <w:t>cc)</w:t>
      </w:r>
    </w:p>
    <w:p w14:paraId="30453B86" w14:textId="77777777" w:rsidR="00A16A93" w:rsidRPr="00872C4E" w:rsidRDefault="00A16A93" w:rsidP="00872C4E">
      <w:pPr>
        <w:pStyle w:val="ListParagraph"/>
        <w:numPr>
          <w:ilvl w:val="0"/>
          <w:numId w:val="4"/>
        </w:numPr>
        <w:rPr>
          <w:rFonts w:ascii="Seat Bcn" w:hAnsi="Seat Bcn"/>
          <w:sz w:val="20"/>
          <w:szCs w:val="20"/>
          <w:lang w:val="nl-NL"/>
        </w:rPr>
      </w:pPr>
      <w:r w:rsidRPr="00872C4E">
        <w:rPr>
          <w:rFonts w:ascii="Seat Bcn" w:hAnsi="Seat Bcn"/>
          <w:sz w:val="20"/>
          <w:szCs w:val="20"/>
          <w:lang w:val="nl-NL"/>
        </w:rPr>
        <w:t>Topsnelheid 100 km/u</w:t>
      </w:r>
    </w:p>
    <w:p w14:paraId="6B09562C" w14:textId="77777777" w:rsidR="00A16A93" w:rsidRPr="00872C4E" w:rsidRDefault="00A16A93" w:rsidP="00872C4E">
      <w:pPr>
        <w:pStyle w:val="ListParagraph"/>
        <w:numPr>
          <w:ilvl w:val="0"/>
          <w:numId w:val="4"/>
        </w:numPr>
        <w:rPr>
          <w:rFonts w:ascii="Seat Bcn" w:hAnsi="Seat Bcn"/>
          <w:sz w:val="20"/>
          <w:szCs w:val="20"/>
          <w:lang w:val="nl-NL"/>
        </w:rPr>
      </w:pPr>
      <w:r w:rsidRPr="00872C4E">
        <w:rPr>
          <w:rFonts w:ascii="Seat Bcn" w:hAnsi="Seat Bcn"/>
          <w:sz w:val="20"/>
          <w:szCs w:val="20"/>
          <w:lang w:val="nl-NL"/>
        </w:rPr>
        <w:t>0 naar 50 km/u in 3,8 seconden</w:t>
      </w:r>
    </w:p>
    <w:p w14:paraId="603BD5A9" w14:textId="77777777" w:rsidR="00A16A93" w:rsidRPr="00872C4E" w:rsidRDefault="00A16A93" w:rsidP="00872C4E">
      <w:pPr>
        <w:pStyle w:val="ListParagraph"/>
        <w:numPr>
          <w:ilvl w:val="0"/>
          <w:numId w:val="4"/>
        </w:numPr>
        <w:rPr>
          <w:rFonts w:ascii="Seat Bcn" w:hAnsi="Seat Bcn"/>
          <w:sz w:val="20"/>
          <w:szCs w:val="20"/>
          <w:lang w:val="nl-NL"/>
        </w:rPr>
      </w:pPr>
      <w:r w:rsidRPr="00872C4E">
        <w:rPr>
          <w:rFonts w:ascii="Seat Bcn" w:hAnsi="Seat Bcn"/>
          <w:sz w:val="20"/>
          <w:szCs w:val="20"/>
          <w:lang w:val="nl-NL"/>
        </w:rPr>
        <w:t>Bergruimte voor twee helmen</w:t>
      </w:r>
    </w:p>
    <w:p w14:paraId="7280A203" w14:textId="77777777" w:rsidR="00433A7B" w:rsidRPr="00D56A40" w:rsidRDefault="00433A7B" w:rsidP="00D56A40">
      <w:pPr>
        <w:pStyle w:val="Boilerplate"/>
        <w:spacing w:line="288" w:lineRule="auto"/>
        <w:rPr>
          <w:rFonts w:ascii="Seat Bcn" w:eastAsiaTheme="minorEastAsia" w:hAnsi="Seat Bcn" w:cs="SeatBcn-Medium"/>
          <w:color w:val="000000"/>
          <w:spacing w:val="-1"/>
          <w:szCs w:val="20"/>
          <w:lang w:val="en-GB" w:eastAsia="es-ES"/>
        </w:rPr>
      </w:pPr>
    </w:p>
    <w:p w14:paraId="4BD44354" w14:textId="77777777" w:rsidR="00D56A40" w:rsidRDefault="00D56A40" w:rsidP="009A416E">
      <w:pPr>
        <w:pStyle w:val="Prrafobsico"/>
        <w:rPr>
          <w:rFonts w:ascii="Seat Bcn" w:hAnsi="Seat Bcn" w:cs="SeatBcn-Medium"/>
          <w:spacing w:val="-1"/>
          <w:sz w:val="20"/>
          <w:szCs w:val="20"/>
          <w:lang w:val="en-GB"/>
        </w:rPr>
      </w:pPr>
    </w:p>
    <w:p w14:paraId="2927B945" w14:textId="77777777" w:rsidR="002F1FAF" w:rsidRDefault="002F1FAF" w:rsidP="009A416E">
      <w:pPr>
        <w:pStyle w:val="Prrafobsico"/>
        <w:rPr>
          <w:rFonts w:ascii="Seat Bcn" w:hAnsi="Seat Bcn" w:cs="SeatBcn-Medium"/>
          <w:spacing w:val="-1"/>
          <w:sz w:val="20"/>
          <w:szCs w:val="20"/>
          <w:lang w:val="en-GB"/>
        </w:rPr>
      </w:pPr>
    </w:p>
    <w:p w14:paraId="73FB580A" w14:textId="77777777" w:rsidR="002F1FAF" w:rsidRDefault="002F1FAF" w:rsidP="002F1FAF">
      <w:pPr>
        <w:spacing w:after="0" w:line="240" w:lineRule="auto"/>
        <w:rPr>
          <w:rFonts w:ascii="Seat Bcn" w:hAnsi="Seat Bcn" w:cs="SeatBcn-Black"/>
          <w:b/>
          <w:sz w:val="20"/>
          <w:szCs w:val="20"/>
        </w:rPr>
      </w:pPr>
    </w:p>
    <w:p w14:paraId="0C6D7EE2"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FA95255"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DC8637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0B9D9FB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3905A35F" w14:textId="77777777" w:rsidR="002F1FAF" w:rsidRDefault="002F1FAF" w:rsidP="009A416E">
      <w:pPr>
        <w:pStyle w:val="Prrafobsico"/>
        <w:rPr>
          <w:rFonts w:ascii="Seat Bcn" w:hAnsi="Seat Bcn" w:cs="SeatBcn-Medium"/>
          <w:spacing w:val="-1"/>
          <w:sz w:val="20"/>
          <w:szCs w:val="20"/>
          <w:lang w:val="en-GB"/>
        </w:rPr>
      </w:pPr>
    </w:p>
    <w:p w14:paraId="28595692" w14:textId="77777777" w:rsidR="002F1FAF" w:rsidRPr="009B3B53" w:rsidRDefault="00BD2DB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065AD777"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66089B16"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7332974C"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76E3258F"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0324CEF9"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3624C8D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3C3A14FC"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3B6B3" w14:textId="77777777" w:rsidR="00AE7597" w:rsidRDefault="00AE7597" w:rsidP="00C7152D">
      <w:pPr>
        <w:spacing w:after="0" w:line="240" w:lineRule="auto"/>
      </w:pPr>
      <w:r>
        <w:separator/>
      </w:r>
    </w:p>
  </w:endnote>
  <w:endnote w:type="continuationSeparator" w:id="0">
    <w:p w14:paraId="76B8C818" w14:textId="77777777" w:rsidR="00AE7597" w:rsidRDefault="00AE7597"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Arial"/>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416553D5"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674DF548"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6027C24"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D56EB1D" wp14:editId="4A869592">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1ADB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82233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78DD7B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79A309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6EB1D"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3451ADB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82233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78DD7B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79A309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8614466"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689D64C" w14:textId="5C5A15A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055A9">
              <w:rPr>
                <w:rFonts w:ascii="Seat Bcn" w:hAnsi="Seat Bcn"/>
                <w:bCs/>
                <w:sz w:val="16"/>
                <w:szCs w:val="16"/>
              </w:rPr>
              <w:t>62</w:t>
            </w:r>
            <w:r>
              <w:rPr>
                <w:rFonts w:ascii="Seat Bcn" w:hAnsi="Seat Bcn"/>
                <w:bCs/>
                <w:sz w:val="16"/>
                <w:szCs w:val="16"/>
              </w:rPr>
              <w:t>/2019</w:t>
            </w:r>
          </w:p>
        </w:sdtContent>
      </w:sdt>
    </w:sdtContent>
  </w:sdt>
  <w:p w14:paraId="70EEE1E5"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824DA4E" wp14:editId="28D7BB21">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D159D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DA4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7D159D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7329DD4" wp14:editId="6BDDBABC">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BCBCAD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29DD4"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BCBCAD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3B591" w14:textId="77777777" w:rsidR="00AE7597" w:rsidRDefault="00AE7597" w:rsidP="00C7152D">
      <w:pPr>
        <w:spacing w:after="0" w:line="240" w:lineRule="auto"/>
      </w:pPr>
      <w:r>
        <w:separator/>
      </w:r>
    </w:p>
  </w:footnote>
  <w:footnote w:type="continuationSeparator" w:id="0">
    <w:p w14:paraId="66CC84F8" w14:textId="77777777" w:rsidR="00AE7597" w:rsidRDefault="00AE7597"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6946"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E6F0792" wp14:editId="048265A7">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98263A7" wp14:editId="3A35C90C">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699C"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3C6EA0DC" wp14:editId="7B1DE70B">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45358A01" wp14:editId="31FC2FB1">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2BE5F49" wp14:editId="4C5A4005">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74B50C54"/>
    <w:multiLevelType w:val="hybridMultilevel"/>
    <w:tmpl w:val="3D0A33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97"/>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4F2E"/>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63C51"/>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86AEA"/>
    <w:rsid w:val="00690877"/>
    <w:rsid w:val="0069410A"/>
    <w:rsid w:val="0069446D"/>
    <w:rsid w:val="00696852"/>
    <w:rsid w:val="00697E03"/>
    <w:rsid w:val="006A1C9E"/>
    <w:rsid w:val="006A5610"/>
    <w:rsid w:val="006B17AD"/>
    <w:rsid w:val="006F0560"/>
    <w:rsid w:val="006F1344"/>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2C4E"/>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403"/>
    <w:rsid w:val="009B0C5B"/>
    <w:rsid w:val="009B3B53"/>
    <w:rsid w:val="009C6830"/>
    <w:rsid w:val="009C7EC9"/>
    <w:rsid w:val="009E5251"/>
    <w:rsid w:val="009F1CAC"/>
    <w:rsid w:val="00A02057"/>
    <w:rsid w:val="00A023BD"/>
    <w:rsid w:val="00A03733"/>
    <w:rsid w:val="00A06D49"/>
    <w:rsid w:val="00A1062E"/>
    <w:rsid w:val="00A121D5"/>
    <w:rsid w:val="00A132C4"/>
    <w:rsid w:val="00A16A93"/>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597"/>
    <w:rsid w:val="00AE7CAB"/>
    <w:rsid w:val="00AF5036"/>
    <w:rsid w:val="00B02E36"/>
    <w:rsid w:val="00B03915"/>
    <w:rsid w:val="00B048D2"/>
    <w:rsid w:val="00B17AC8"/>
    <w:rsid w:val="00B22D2A"/>
    <w:rsid w:val="00B31578"/>
    <w:rsid w:val="00B31DCD"/>
    <w:rsid w:val="00B36893"/>
    <w:rsid w:val="00B4157B"/>
    <w:rsid w:val="00B439B7"/>
    <w:rsid w:val="00B54522"/>
    <w:rsid w:val="00B5555F"/>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055A9"/>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50CE"/>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E7E10"/>
  <w15:docId w15:val="{4A631F41-CBF6-41A1-91B6-9014D0BD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87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B0BF-6CDD-4A4B-A99B-EEAEB668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835</Words>
  <Characters>4596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13</cp:revision>
  <cp:lastPrinted>2019-12-04T10:13:00Z</cp:lastPrinted>
  <dcterms:created xsi:type="dcterms:W3CDTF">2019-11-26T06:56:00Z</dcterms:created>
  <dcterms:modified xsi:type="dcterms:W3CDTF">2019-12-04T10:14:00Z</dcterms:modified>
</cp:coreProperties>
</file>